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4B1C" w14:textId="3A3A5090" w:rsidR="00005AFD" w:rsidRPr="00B37FC2" w:rsidRDefault="00005AFD" w:rsidP="002D13E8">
      <w:pPr>
        <w:jc w:val="center"/>
        <w:rPr>
          <w:rFonts w:cs="B Titr"/>
          <w:b/>
          <w:bCs/>
          <w:sz w:val="22"/>
          <w:szCs w:val="22"/>
          <w:rtl/>
        </w:rPr>
      </w:pPr>
      <w:r w:rsidRPr="00B37FC2">
        <w:rPr>
          <w:rFonts w:cs="B Titr" w:hint="cs"/>
          <w:b/>
          <w:bCs/>
          <w:sz w:val="22"/>
          <w:szCs w:val="22"/>
          <w:rtl/>
        </w:rPr>
        <w:t xml:space="preserve">واگذاري </w:t>
      </w:r>
      <w:r w:rsidR="002D13E8">
        <w:rPr>
          <w:rFonts w:cs="B Titr" w:hint="cs"/>
          <w:sz w:val="22"/>
          <w:szCs w:val="22"/>
          <w:rtl/>
        </w:rPr>
        <w:t>قرارداد حجمی درمانی پرسشگری-آماری-کوهورت آذر</w:t>
      </w:r>
      <w:r w:rsidR="00C1096B">
        <w:rPr>
          <w:rFonts w:cs="B Titr" w:hint="cs"/>
          <w:b/>
          <w:bCs/>
          <w:sz w:val="22"/>
          <w:szCs w:val="22"/>
          <w:rtl/>
        </w:rPr>
        <w:t xml:space="preserve"> </w:t>
      </w:r>
    </w:p>
    <w:p w14:paraId="376D42D8" w14:textId="77777777" w:rsidR="00005AFD" w:rsidRPr="00B37FC2" w:rsidRDefault="00005AFD" w:rsidP="00005AFD">
      <w:pPr>
        <w:rPr>
          <w:rFonts w:cs="B Nazanin"/>
          <w:sz w:val="10"/>
          <w:szCs w:val="10"/>
          <w:rtl/>
        </w:rPr>
      </w:pPr>
    </w:p>
    <w:tbl>
      <w:tblPr>
        <w:bidiVisual/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541"/>
        <w:gridCol w:w="574"/>
        <w:gridCol w:w="625"/>
        <w:gridCol w:w="5713"/>
      </w:tblGrid>
      <w:tr w:rsidR="00005AFD" w:rsidRPr="00B37FC2" w14:paraId="572AFAB4" w14:textId="77777777" w:rsidTr="00690EE5">
        <w:trPr>
          <w:trHeight w:val="360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75AA31DB" w14:textId="77777777" w:rsidR="00005AFD" w:rsidRPr="00B37FC2" w:rsidRDefault="00005AFD" w:rsidP="005963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541" w:type="dxa"/>
            <w:shd w:val="clear" w:color="auto" w:fill="E6E6E6"/>
            <w:vAlign w:val="center"/>
          </w:tcPr>
          <w:p w14:paraId="1D479326" w14:textId="5028CD98" w:rsidR="00005AFD" w:rsidRPr="00B37FC2" w:rsidRDefault="00005AFD" w:rsidP="005963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>مدارك مورد</w:t>
            </w:r>
            <w:r w:rsidRPr="00B37FC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>نياز جهت شركت در مناقصه «</w:t>
            </w:r>
            <w:r w:rsidR="00815142"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>پاكت الف</w:t>
            </w:r>
            <w:r w:rsidR="00815142"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>»</w:t>
            </w:r>
          </w:p>
        </w:tc>
        <w:tc>
          <w:tcPr>
            <w:tcW w:w="574" w:type="dxa"/>
            <w:shd w:val="clear" w:color="auto" w:fill="E6E6E6"/>
            <w:vAlign w:val="center"/>
          </w:tcPr>
          <w:p w14:paraId="5DE4E48E" w14:textId="77777777" w:rsidR="00005AFD" w:rsidRPr="00B37FC2" w:rsidRDefault="00005AFD" w:rsidP="005963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>دارد</w:t>
            </w:r>
          </w:p>
        </w:tc>
        <w:tc>
          <w:tcPr>
            <w:tcW w:w="625" w:type="dxa"/>
            <w:shd w:val="clear" w:color="auto" w:fill="E6E6E6"/>
            <w:vAlign w:val="center"/>
          </w:tcPr>
          <w:p w14:paraId="31210DEE" w14:textId="77777777" w:rsidR="00005AFD" w:rsidRPr="00B37FC2" w:rsidRDefault="00005AFD" w:rsidP="005963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713" w:type="dxa"/>
            <w:shd w:val="clear" w:color="auto" w:fill="E6E6E6"/>
            <w:vAlign w:val="center"/>
          </w:tcPr>
          <w:p w14:paraId="5C201DFB" w14:textId="77777777" w:rsidR="00005AFD" w:rsidRPr="00B37FC2" w:rsidRDefault="00005AFD" w:rsidP="005963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7FC2">
              <w:rPr>
                <w:rFonts w:cs="B Titr" w:hint="cs"/>
                <w:b/>
                <w:bCs/>
                <w:sz w:val="16"/>
                <w:szCs w:val="16"/>
                <w:rtl/>
              </w:rPr>
              <w:t>توضيحات</w:t>
            </w:r>
          </w:p>
        </w:tc>
      </w:tr>
      <w:tr w:rsidR="00005AFD" w:rsidRPr="00B37FC2" w14:paraId="47679DDD" w14:textId="77777777" w:rsidTr="00690EE5">
        <w:trPr>
          <w:cantSplit/>
          <w:trHeight w:val="390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26E0A109" w14:textId="77777777" w:rsidR="00005AFD" w:rsidRPr="008D333D" w:rsidRDefault="00005AFD" w:rsidP="0059635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333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541" w:type="dxa"/>
          </w:tcPr>
          <w:p w14:paraId="128EA15A" w14:textId="05B49A79" w:rsidR="00005AFD" w:rsidRPr="00B37FC2" w:rsidRDefault="00005AFD" w:rsidP="002D13E8">
            <w:pPr>
              <w:jc w:val="both"/>
              <w:rPr>
                <w:rFonts w:cs="B Nazanin"/>
                <w:rtl/>
              </w:rPr>
            </w:pPr>
            <w:r w:rsidRPr="00B37FC2">
              <w:rPr>
                <w:rFonts w:cs="B Nazanin" w:hint="cs"/>
                <w:sz w:val="22"/>
                <w:szCs w:val="22"/>
                <w:rtl/>
              </w:rPr>
              <w:t>اصل ضمانت نامه بانکی</w:t>
            </w:r>
            <w:r w:rsidR="00696F15" w:rsidRPr="00B37FC2">
              <w:rPr>
                <w:rFonts w:cs="B Nazanin" w:hint="cs"/>
                <w:sz w:val="22"/>
                <w:szCs w:val="22"/>
                <w:rtl/>
              </w:rPr>
              <w:t xml:space="preserve"> به مبلغ ( </w:t>
            </w:r>
            <w:r w:rsidR="002D13E8">
              <w:rPr>
                <w:rFonts w:cs="B Nazanin" w:hint="cs"/>
                <w:sz w:val="22"/>
                <w:szCs w:val="22"/>
                <w:rtl/>
              </w:rPr>
              <w:t>000/000/000/1</w:t>
            </w:r>
            <w:r w:rsidR="00696F15" w:rsidRPr="00B37FC2">
              <w:rPr>
                <w:rFonts w:cs="B Nazanin" w:hint="cs"/>
                <w:sz w:val="22"/>
                <w:szCs w:val="22"/>
                <w:rtl/>
              </w:rPr>
              <w:t>ريال)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96F15" w:rsidRPr="00B37FC2">
              <w:rPr>
                <w:rFonts w:cs="B Nazanin" w:hint="cs"/>
                <w:sz w:val="22"/>
                <w:szCs w:val="22"/>
                <w:rtl/>
              </w:rPr>
              <w:t xml:space="preserve">( </w:t>
            </w:r>
            <w:r w:rsidR="002D13E8">
              <w:rPr>
                <w:rFonts w:cs="B Nazanin" w:hint="cs"/>
                <w:sz w:val="22"/>
                <w:szCs w:val="22"/>
                <w:rtl/>
              </w:rPr>
              <w:t>یک میلیارد</w:t>
            </w:r>
            <w:r w:rsidR="00696F15" w:rsidRPr="00B37FC2">
              <w:rPr>
                <w:rFonts w:cs="B Nazanin" w:hint="cs"/>
                <w:sz w:val="22"/>
                <w:szCs w:val="22"/>
                <w:rtl/>
              </w:rPr>
              <w:t xml:space="preserve"> ريال) </w:t>
            </w:r>
            <w:r w:rsidR="001345F4" w:rsidRPr="00B37FC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بنام </w:t>
            </w:r>
            <w:r w:rsidR="0090412F">
              <w:rPr>
                <w:rFonts w:cs="B Nazanin" w:hint="cs"/>
                <w:sz w:val="22"/>
                <w:szCs w:val="22"/>
                <w:rtl/>
              </w:rPr>
              <w:t>خود واحد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64408">
              <w:rPr>
                <w:rFonts w:cs="B Nazanin" w:hint="cs"/>
                <w:sz w:val="22"/>
                <w:szCs w:val="22"/>
                <w:rtl/>
              </w:rPr>
              <w:t xml:space="preserve">با اعتبار سه ماهه 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>و</w:t>
            </w:r>
            <w:r w:rsidR="00696F15" w:rsidRPr="00B37F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 xml:space="preserve">یا واریز </w:t>
            </w:r>
            <w:r w:rsidR="00427BF8" w:rsidRPr="00746057">
              <w:rPr>
                <w:rFonts w:cs="B Zar" w:hint="cs"/>
                <w:rtl/>
                <w:lang w:bidi="fa-IR"/>
              </w:rPr>
              <w:t>نقد</w:t>
            </w:r>
            <w:r w:rsidR="00427BF8" w:rsidRPr="00746057">
              <w:rPr>
                <w:rFonts w:cs="B Zar"/>
                <w:rtl/>
                <w:lang w:bidi="fa-IR"/>
              </w:rPr>
              <w:t xml:space="preserve">ی </w:t>
            </w:r>
            <w:r w:rsidR="00427BF8" w:rsidRPr="00427BF8">
              <w:rPr>
                <w:rFonts w:cs="B Nazanin"/>
                <w:sz w:val="22"/>
                <w:szCs w:val="22"/>
                <w:rtl/>
              </w:rPr>
              <w:t>به حساب</w:t>
            </w:r>
            <w:r w:rsidR="00427BF8" w:rsidRPr="00427BF8">
              <w:rPr>
                <w:rFonts w:cs="B Nazanin" w:hint="cs"/>
                <w:sz w:val="22"/>
                <w:szCs w:val="22"/>
                <w:rtl/>
              </w:rPr>
              <w:t xml:space="preserve"> شماره شبا </w:t>
            </w:r>
            <w:r w:rsidR="00427BF8" w:rsidRPr="0089639A">
              <w:rPr>
                <w:rFonts w:cs="B Nazanin"/>
                <w:b/>
                <w:bCs/>
                <w:sz w:val="20"/>
                <w:szCs w:val="20"/>
                <w:u w:val="single"/>
              </w:rPr>
              <w:t>IR 93-0100-0040-0107-8306-3782-22</w:t>
            </w:r>
            <w:r w:rsidR="00427BF8" w:rsidRPr="0089639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427BF8" w:rsidRPr="0089639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7BF8" w:rsidRPr="00427BF8">
              <w:rPr>
                <w:rFonts w:cs="B Nazanin" w:hint="cs"/>
                <w:sz w:val="22"/>
                <w:szCs w:val="22"/>
                <w:rtl/>
              </w:rPr>
              <w:t>با شناسه پرداخت (</w:t>
            </w:r>
            <w:r w:rsidR="002D13E8">
              <w:rPr>
                <w:rFonts w:cs="B Nazanin" w:hint="cs"/>
                <w:sz w:val="22"/>
                <w:szCs w:val="22"/>
                <w:rtl/>
              </w:rPr>
              <w:t>10171273</w:t>
            </w:r>
            <w:r w:rsidR="00427BF8" w:rsidRPr="00427BF8">
              <w:rPr>
                <w:rFonts w:cs="B Nazanin" w:hint="cs"/>
                <w:sz w:val="22"/>
                <w:szCs w:val="22"/>
                <w:rtl/>
              </w:rPr>
              <w:t xml:space="preserve"> ) نزد </w:t>
            </w:r>
            <w:r w:rsidR="00427BF8" w:rsidRPr="00427BF8">
              <w:rPr>
                <w:rFonts w:cs="B Nazanin"/>
                <w:sz w:val="22"/>
                <w:szCs w:val="22"/>
                <w:rtl/>
              </w:rPr>
              <w:t xml:space="preserve">بانک </w:t>
            </w:r>
            <w:r w:rsidR="00427BF8" w:rsidRPr="00427BF8">
              <w:rPr>
                <w:rFonts w:cs="B Nazanin" w:hint="cs"/>
                <w:sz w:val="22"/>
                <w:szCs w:val="22"/>
                <w:rtl/>
              </w:rPr>
              <w:t>مرکزی بنام تجمیع سپرده دانشگاه علوم پزشکی تبریز</w:t>
            </w:r>
            <w:r w:rsidR="00427BF8" w:rsidRPr="00746057">
              <w:rPr>
                <w:rFonts w:cs="B Zar" w:hint="cs"/>
                <w:rtl/>
                <w:lang w:bidi="fa-IR"/>
              </w:rPr>
              <w:t xml:space="preserve"> </w:t>
            </w:r>
            <w:r w:rsidR="00696F15" w:rsidRPr="00B37FC2">
              <w:rPr>
                <w:rFonts w:cs="B Nazanin" w:hint="cs"/>
                <w:sz w:val="22"/>
                <w:szCs w:val="22"/>
                <w:rtl/>
              </w:rPr>
              <w:t>و شناسه ملی دانشگاه علوم پزشکی تبریز 1</w:t>
            </w:r>
            <w:r w:rsidR="00020726">
              <w:rPr>
                <w:rFonts w:cs="B Nazanin" w:hint="cs"/>
                <w:sz w:val="22"/>
                <w:szCs w:val="22"/>
                <w:rtl/>
              </w:rPr>
              <w:t>4</w:t>
            </w:r>
            <w:r w:rsidR="00696F15" w:rsidRPr="00B37FC2">
              <w:rPr>
                <w:rFonts w:cs="B Nazanin" w:hint="cs"/>
                <w:sz w:val="22"/>
                <w:szCs w:val="22"/>
                <w:rtl/>
              </w:rPr>
              <w:t>004858574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37FC2">
              <w:rPr>
                <w:rFonts w:cs="B Nazanin" w:hint="cs"/>
                <w:sz w:val="22"/>
                <w:szCs w:val="22"/>
                <w:rtl/>
                <w:lang w:bidi="fa-IR"/>
              </w:rPr>
              <w:t>از بابت سپرده شركت در مناقصه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37FC2" w:rsidRPr="00B37FC2">
              <w:rPr>
                <w:rFonts w:cs="B Nazanin" w:hint="cs"/>
                <w:sz w:val="22"/>
                <w:szCs w:val="22"/>
                <w:rtl/>
              </w:rPr>
              <w:t xml:space="preserve">و در ذیل برگ پیشنهاد قیمت، 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 xml:space="preserve">اعلام دقيق شماره حساب و نام بانك شركت كننده جهت سهولت در عودت مبلغ واريزي تضمين شركت در مناقصه. </w:t>
            </w:r>
          </w:p>
        </w:tc>
        <w:tc>
          <w:tcPr>
            <w:tcW w:w="574" w:type="dxa"/>
          </w:tcPr>
          <w:p w14:paraId="04D0AD53" w14:textId="77777777" w:rsidR="00005AFD" w:rsidRPr="00B37FC2" w:rsidRDefault="00005AFD" w:rsidP="00596358">
            <w:pPr>
              <w:rPr>
                <w:rFonts w:cs="B Nazanin"/>
                <w:rtl/>
              </w:rPr>
            </w:pPr>
          </w:p>
        </w:tc>
        <w:tc>
          <w:tcPr>
            <w:tcW w:w="625" w:type="dxa"/>
          </w:tcPr>
          <w:p w14:paraId="54960266" w14:textId="77777777" w:rsidR="00005AFD" w:rsidRPr="00B37FC2" w:rsidRDefault="00005AFD" w:rsidP="00596358">
            <w:pPr>
              <w:rPr>
                <w:rFonts w:cs="B Nazanin"/>
                <w:rtl/>
              </w:rPr>
            </w:pPr>
          </w:p>
        </w:tc>
        <w:tc>
          <w:tcPr>
            <w:tcW w:w="5713" w:type="dxa"/>
          </w:tcPr>
          <w:p w14:paraId="16FB7BA8" w14:textId="2E8D93DA" w:rsidR="001E10BE" w:rsidRPr="00B37FC2" w:rsidRDefault="00005AFD" w:rsidP="00B37FC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B37FC2">
              <w:rPr>
                <w:rFonts w:cs="B Nazanin" w:hint="cs"/>
                <w:sz w:val="22"/>
                <w:szCs w:val="22"/>
                <w:rtl/>
              </w:rPr>
              <w:t>سپرده شركت در مناقصه ضروري است كه ب</w:t>
            </w:r>
            <w:r w:rsidR="003E6C1F" w:rsidRPr="00B37FC2">
              <w:rPr>
                <w:rFonts w:cs="B Nazanin" w:hint="cs"/>
                <w:sz w:val="22"/>
                <w:szCs w:val="22"/>
                <w:rtl/>
              </w:rPr>
              <w:t xml:space="preserve">ه 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>صورت ضمانت نامه بانک</w:t>
            </w:r>
            <w:r w:rsidR="003E6C1F" w:rsidRPr="00B37FC2">
              <w:rPr>
                <w:rFonts w:cs="B Nazanin" w:hint="cs"/>
                <w:sz w:val="22"/>
                <w:szCs w:val="22"/>
                <w:rtl/>
              </w:rPr>
              <w:t>ی</w:t>
            </w:r>
            <w:r w:rsidR="000E6B51" w:rsidRPr="00B37FC2"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>یا واریز</w:t>
            </w:r>
            <w:r w:rsidR="003E6C1F" w:rsidRPr="00B37F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>به حساب جاری يادشده در</w:t>
            </w:r>
            <w:r w:rsidR="003E6C1F" w:rsidRPr="00B37F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>وجه دانشگاه علوم پزشكي تبريز باشد.</w:t>
            </w:r>
            <w:r w:rsidR="00504BE0" w:rsidRPr="00B37F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A8677B3" w14:textId="77777777" w:rsidR="00B37FC2" w:rsidRDefault="001E10BE" w:rsidP="00B37FC2">
            <w:pPr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B37FC2">
              <w:rPr>
                <w:rFonts w:cs="B Titr" w:hint="cs"/>
                <w:b/>
                <w:bCs/>
                <w:sz w:val="22"/>
                <w:szCs w:val="22"/>
                <w:rtl/>
              </w:rPr>
              <w:t>تذکر:</w:t>
            </w:r>
          </w:p>
          <w:p w14:paraId="19E6D434" w14:textId="4123B9FC" w:rsidR="00C175A1" w:rsidRPr="00B37FC2" w:rsidRDefault="00C175A1" w:rsidP="00B37FC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B37FC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صدور ضمانت نامه نباید قبل از تاریخ شروع مهلت اخذ مدارک شرکت در مناقصه مندرج در بند </w:t>
            </w:r>
            <w:r w:rsidRPr="00745E2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2</w:t>
            </w:r>
            <w:r w:rsidRPr="00B37FC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شرایط عمومی باشد.</w:t>
            </w:r>
          </w:p>
        </w:tc>
      </w:tr>
      <w:tr w:rsidR="00005AFD" w:rsidRPr="00B37FC2" w14:paraId="57E31468" w14:textId="77777777" w:rsidTr="00690EE5">
        <w:trPr>
          <w:cantSplit/>
          <w:trHeight w:val="390"/>
          <w:jc w:val="center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D20125B" w14:textId="167C8A2A" w:rsidR="00005AFD" w:rsidRPr="008D333D" w:rsidRDefault="00946338" w:rsidP="005963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D333D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541" w:type="dxa"/>
            <w:shd w:val="clear" w:color="auto" w:fill="D9D9D9" w:themeFill="background1" w:themeFillShade="D9"/>
            <w:vAlign w:val="center"/>
          </w:tcPr>
          <w:p w14:paraId="026D1C8E" w14:textId="014819CD" w:rsidR="00005AFD" w:rsidRPr="00B37FC2" w:rsidRDefault="00005AFD" w:rsidP="005963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7FC2">
              <w:rPr>
                <w:rFonts w:cs="B Titr" w:hint="cs"/>
                <w:sz w:val="16"/>
                <w:szCs w:val="16"/>
                <w:rtl/>
              </w:rPr>
              <w:t>مدارك مورد نياز جهت شركت در مناقصه «</w:t>
            </w:r>
            <w:r w:rsidR="00815142" w:rsidRPr="00B37FC2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B37FC2">
              <w:rPr>
                <w:rFonts w:cs="B Titr" w:hint="cs"/>
                <w:sz w:val="16"/>
                <w:szCs w:val="16"/>
                <w:rtl/>
              </w:rPr>
              <w:t>پاكت ب</w:t>
            </w:r>
            <w:r w:rsidR="00815142" w:rsidRPr="00B37FC2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B37FC2">
              <w:rPr>
                <w:rFonts w:cs="B Titr" w:hint="cs"/>
                <w:sz w:val="16"/>
                <w:szCs w:val="16"/>
                <w:rtl/>
              </w:rPr>
              <w:t>»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EED31DA" w14:textId="77777777" w:rsidR="00005AFD" w:rsidRPr="00B37FC2" w:rsidRDefault="00005AFD" w:rsidP="005963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7FC2">
              <w:rPr>
                <w:rFonts w:cs="B Titr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C9E4FDD" w14:textId="77777777" w:rsidR="00005AFD" w:rsidRPr="00B37FC2" w:rsidRDefault="00005AFD" w:rsidP="005963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7FC2">
              <w:rPr>
                <w:rFonts w:cs="B Titr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5713" w:type="dxa"/>
            <w:shd w:val="clear" w:color="auto" w:fill="D9D9D9" w:themeFill="background1" w:themeFillShade="D9"/>
            <w:vAlign w:val="center"/>
          </w:tcPr>
          <w:p w14:paraId="406AAFB2" w14:textId="77777777" w:rsidR="00005AFD" w:rsidRPr="00B37FC2" w:rsidRDefault="00005AFD" w:rsidP="005963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7FC2">
              <w:rPr>
                <w:rFonts w:cs="B Titr" w:hint="cs"/>
                <w:sz w:val="16"/>
                <w:szCs w:val="16"/>
                <w:rtl/>
              </w:rPr>
              <w:t>توضيحات</w:t>
            </w:r>
          </w:p>
        </w:tc>
      </w:tr>
      <w:tr w:rsidR="00C82E9B" w:rsidRPr="00B37FC2" w14:paraId="558E9C4D" w14:textId="77777777" w:rsidTr="00690EE5">
        <w:trPr>
          <w:cantSplit/>
          <w:trHeight w:val="390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3D92C454" w14:textId="77777777" w:rsidR="00C82E9B" w:rsidRPr="008D333D" w:rsidRDefault="00C82E9B" w:rsidP="00C82E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333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541" w:type="dxa"/>
            <w:vAlign w:val="center"/>
          </w:tcPr>
          <w:p w14:paraId="4282AF98" w14:textId="29033C02" w:rsidR="00C82E9B" w:rsidRPr="00B37FC2" w:rsidRDefault="00C82E9B" w:rsidP="00C82E9B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تصویر</w:t>
            </w:r>
            <w:r w:rsidRPr="00B37FC2">
              <w:rPr>
                <w:rFonts w:cs="B Nazanin" w:hint="cs"/>
                <w:sz w:val="20"/>
                <w:szCs w:val="20"/>
                <w:rtl/>
              </w:rPr>
              <w:t xml:space="preserve"> آگهي تأسيس و آخرين تغييرات شركت در تمام موارد (در روزنامه رسمی) (در صورتیکه تغییرات داشته باشد)</w:t>
            </w:r>
          </w:p>
        </w:tc>
        <w:tc>
          <w:tcPr>
            <w:tcW w:w="574" w:type="dxa"/>
          </w:tcPr>
          <w:p w14:paraId="2A973555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625" w:type="dxa"/>
          </w:tcPr>
          <w:p w14:paraId="05E5D2ED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5713" w:type="dxa"/>
            <w:vMerge w:val="restart"/>
          </w:tcPr>
          <w:p w14:paraId="5CD987CA" w14:textId="39485647" w:rsidR="00C82E9B" w:rsidRPr="00B37FC2" w:rsidRDefault="00C82E9B" w:rsidP="00C82E9B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37FC2">
              <w:rPr>
                <w:rFonts w:cs="B Nazanin" w:hint="cs"/>
                <w:rtl/>
              </w:rPr>
              <w:t xml:space="preserve">1) 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 xml:space="preserve">مدارك موجود در پاكت </w:t>
            </w:r>
            <w:r w:rsidRPr="00B37FC2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ب</w:t>
            </w:r>
            <w:r w:rsidRPr="00B37FC2">
              <w:rPr>
                <w:rFonts w:cs="B Nazanin" w:hint="cs"/>
                <w:sz w:val="22"/>
                <w:szCs w:val="22"/>
                <w:rtl/>
              </w:rPr>
              <w:t xml:space="preserve"> برابر اين چك ليست مورد رسيدگي و در صورتي كه ناقص باشد در مناقصه شركت داده نخواهد شد.</w:t>
            </w:r>
          </w:p>
          <w:p w14:paraId="1DC62538" w14:textId="41D5309A" w:rsidR="00C82E9B" w:rsidRPr="00B37FC2" w:rsidRDefault="00C82E9B" w:rsidP="00C82E9B">
            <w:pPr>
              <w:jc w:val="lowKashida"/>
              <w:rPr>
                <w:rFonts w:cs="B Nazanin"/>
                <w:rtl/>
              </w:rPr>
            </w:pPr>
            <w:r w:rsidRPr="00B37FC2">
              <w:rPr>
                <w:rFonts w:cs="B Nazanin" w:hint="cs"/>
                <w:sz w:val="22"/>
                <w:szCs w:val="22"/>
                <w:rtl/>
              </w:rPr>
              <w:t>2) پاكت «الف» بایستی به صورت سر بسته و مهر شده تحویل گردد؛ و الا در کمیسیون مناقصات مطرح نخواهد شد.</w:t>
            </w:r>
          </w:p>
        </w:tc>
      </w:tr>
      <w:tr w:rsidR="00C82E9B" w:rsidRPr="00B37FC2" w14:paraId="44162CEA" w14:textId="77777777" w:rsidTr="00690EE5">
        <w:trPr>
          <w:cantSplit/>
          <w:trHeight w:val="330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5B0F1056" w14:textId="1D91AF21" w:rsidR="00C82E9B" w:rsidRPr="008D333D" w:rsidRDefault="00C82E9B" w:rsidP="00C82E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bookmarkStart w:id="0" w:name="_Hlk23593246"/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41" w:type="dxa"/>
            <w:vAlign w:val="center"/>
          </w:tcPr>
          <w:p w14:paraId="6BF28F54" w14:textId="7C21E66D" w:rsidR="00C82E9B" w:rsidRPr="00B37FC2" w:rsidRDefault="00C82E9B" w:rsidP="00C82E9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bookmarkStart w:id="1" w:name="_Hlk23593266"/>
            <w:r>
              <w:rPr>
                <w:rFonts w:cs="B Nazanin" w:hint="cs"/>
                <w:sz w:val="20"/>
                <w:szCs w:val="20"/>
                <w:rtl/>
              </w:rPr>
              <w:t xml:space="preserve">موضوع فعالیت </w:t>
            </w:r>
            <w:r w:rsidRPr="00B37FC2">
              <w:rPr>
                <w:rFonts w:cs="B Nazanin" w:hint="cs"/>
                <w:sz w:val="20"/>
                <w:szCs w:val="20"/>
                <w:rtl/>
              </w:rPr>
              <w:t>شركت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اساسنامه یا تغییرات بعدی</w:t>
            </w:r>
            <w:r w:rsidRPr="00B37FC2">
              <w:rPr>
                <w:rFonts w:cs="B Nazanin" w:hint="cs"/>
                <w:sz w:val="20"/>
                <w:szCs w:val="20"/>
                <w:rtl/>
              </w:rPr>
              <w:t xml:space="preserve"> مرتبط با موضوع واگذاری</w:t>
            </w:r>
            <w:bookmarkEnd w:id="1"/>
            <w:r>
              <w:rPr>
                <w:rFonts w:cs="B Nazanin" w:hint="cs"/>
                <w:sz w:val="20"/>
                <w:szCs w:val="20"/>
                <w:rtl/>
              </w:rPr>
              <w:t xml:space="preserve"> باشد</w:t>
            </w:r>
          </w:p>
        </w:tc>
        <w:tc>
          <w:tcPr>
            <w:tcW w:w="574" w:type="dxa"/>
          </w:tcPr>
          <w:p w14:paraId="53716C6C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625" w:type="dxa"/>
          </w:tcPr>
          <w:p w14:paraId="41593C15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5713" w:type="dxa"/>
            <w:vMerge/>
            <w:textDirection w:val="btLr"/>
          </w:tcPr>
          <w:p w14:paraId="1762CB19" w14:textId="77777777" w:rsidR="00C82E9B" w:rsidRPr="00B37FC2" w:rsidRDefault="00C82E9B" w:rsidP="00C82E9B">
            <w:pPr>
              <w:ind w:left="113" w:right="113"/>
              <w:jc w:val="lowKashida"/>
              <w:rPr>
                <w:rFonts w:cs="B Nazanin"/>
                <w:rtl/>
              </w:rPr>
            </w:pPr>
          </w:p>
        </w:tc>
      </w:tr>
      <w:bookmarkEnd w:id="0"/>
      <w:tr w:rsidR="00C82E9B" w:rsidRPr="00B37FC2" w14:paraId="3E8685A2" w14:textId="77777777" w:rsidTr="00690EE5">
        <w:trPr>
          <w:cantSplit/>
          <w:trHeight w:val="360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21C5D4A4" w14:textId="67ABE71B" w:rsidR="00C82E9B" w:rsidRPr="008D333D" w:rsidRDefault="00C82E9B" w:rsidP="00C82E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541" w:type="dxa"/>
            <w:vAlign w:val="center"/>
          </w:tcPr>
          <w:p w14:paraId="3D7B63EE" w14:textId="7F445980" w:rsidR="00C82E9B" w:rsidRPr="00B37FC2" w:rsidRDefault="00C82E9B" w:rsidP="00C82E9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bookmarkStart w:id="2" w:name="_Hlk23593280"/>
            <w:r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Pr="00745E20">
              <w:rPr>
                <w:rFonts w:cs="B Nazanin" w:hint="cs"/>
                <w:sz w:val="20"/>
                <w:szCs w:val="20"/>
                <w:rtl/>
              </w:rPr>
              <w:t xml:space="preserve">مجوز فعالیت معتبر و تاریخ دار یا گواهی صلاحیت معتبر و تاریخ دار از مراجع ذیصلاح </w:t>
            </w:r>
            <w:bookmarkEnd w:id="2"/>
          </w:p>
        </w:tc>
        <w:tc>
          <w:tcPr>
            <w:tcW w:w="574" w:type="dxa"/>
          </w:tcPr>
          <w:p w14:paraId="41B57ED2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625" w:type="dxa"/>
          </w:tcPr>
          <w:p w14:paraId="6ACF2490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5713" w:type="dxa"/>
            <w:vMerge/>
            <w:textDirection w:val="btLr"/>
          </w:tcPr>
          <w:p w14:paraId="27BAA632" w14:textId="77777777" w:rsidR="00C82E9B" w:rsidRPr="00B37FC2" w:rsidRDefault="00C82E9B" w:rsidP="00C82E9B">
            <w:pPr>
              <w:ind w:left="113" w:right="113"/>
              <w:jc w:val="lowKashida"/>
              <w:rPr>
                <w:rFonts w:cs="B Nazanin"/>
                <w:rtl/>
              </w:rPr>
            </w:pPr>
          </w:p>
        </w:tc>
      </w:tr>
      <w:tr w:rsidR="00C82E9B" w:rsidRPr="00B37FC2" w14:paraId="68A7D994" w14:textId="77777777" w:rsidTr="00690EE5">
        <w:trPr>
          <w:cantSplit/>
          <w:trHeight w:val="360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3BA49711" w14:textId="471937CA" w:rsidR="00C82E9B" w:rsidRDefault="00C82E9B" w:rsidP="00C82E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541" w:type="dxa"/>
            <w:vAlign w:val="center"/>
          </w:tcPr>
          <w:p w14:paraId="34443181" w14:textId="27C1F783" w:rsidR="00C82E9B" w:rsidRDefault="00C82E9B" w:rsidP="00C82E9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37FC2">
              <w:rPr>
                <w:rFonts w:cs="B Nazanin" w:hint="cs"/>
                <w:sz w:val="20"/>
                <w:szCs w:val="20"/>
                <w:rtl/>
              </w:rPr>
              <w:t>مدارک و مستندات مربوط به مرکز اصلی فعالیت شرکت و شماره تلفن ثابت آن</w:t>
            </w:r>
          </w:p>
        </w:tc>
        <w:tc>
          <w:tcPr>
            <w:tcW w:w="574" w:type="dxa"/>
          </w:tcPr>
          <w:p w14:paraId="372C02E5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625" w:type="dxa"/>
          </w:tcPr>
          <w:p w14:paraId="2E77EDA6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5713" w:type="dxa"/>
            <w:vMerge/>
            <w:textDirection w:val="btLr"/>
          </w:tcPr>
          <w:p w14:paraId="49E4C6B5" w14:textId="77777777" w:rsidR="00C82E9B" w:rsidRPr="00B37FC2" w:rsidRDefault="00C82E9B" w:rsidP="00C82E9B">
            <w:pPr>
              <w:ind w:left="113" w:right="113"/>
              <w:jc w:val="lowKashida"/>
              <w:rPr>
                <w:rFonts w:cs="B Nazanin"/>
                <w:rtl/>
              </w:rPr>
            </w:pPr>
          </w:p>
        </w:tc>
      </w:tr>
      <w:tr w:rsidR="00C82E9B" w:rsidRPr="00B37FC2" w14:paraId="055ACBA0" w14:textId="77777777" w:rsidTr="00690EE5">
        <w:trPr>
          <w:cantSplit/>
          <w:trHeight w:val="315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49C17DE7" w14:textId="5A33C934" w:rsidR="00C82E9B" w:rsidRPr="008D333D" w:rsidRDefault="00C82E9B" w:rsidP="00C82E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541" w:type="dxa"/>
            <w:vAlign w:val="center"/>
          </w:tcPr>
          <w:p w14:paraId="1F07EFE5" w14:textId="27967952" w:rsidR="00C82E9B" w:rsidRPr="00B37FC2" w:rsidRDefault="00C07877" w:rsidP="00C82E9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تصویر گواهی امضاء صاحبان امضاء طبق اساسنامه و آخرین آگهی تغییرات </w:t>
            </w:r>
          </w:p>
        </w:tc>
        <w:tc>
          <w:tcPr>
            <w:tcW w:w="574" w:type="dxa"/>
          </w:tcPr>
          <w:p w14:paraId="0E8AEA07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625" w:type="dxa"/>
          </w:tcPr>
          <w:p w14:paraId="0240CD1D" w14:textId="77777777" w:rsidR="00C82E9B" w:rsidRPr="00B37FC2" w:rsidRDefault="00C82E9B" w:rsidP="00C82E9B">
            <w:pPr>
              <w:rPr>
                <w:rFonts w:cs="B Nazanin"/>
                <w:rtl/>
              </w:rPr>
            </w:pPr>
          </w:p>
        </w:tc>
        <w:tc>
          <w:tcPr>
            <w:tcW w:w="5713" w:type="dxa"/>
            <w:vMerge/>
            <w:textDirection w:val="btLr"/>
          </w:tcPr>
          <w:p w14:paraId="0B09785A" w14:textId="77777777" w:rsidR="00C82E9B" w:rsidRPr="00B37FC2" w:rsidRDefault="00C82E9B" w:rsidP="00C82E9B">
            <w:pPr>
              <w:ind w:left="113" w:right="113"/>
              <w:jc w:val="lowKashida"/>
              <w:rPr>
                <w:rFonts w:cs="B Nazanin"/>
                <w:rtl/>
              </w:rPr>
            </w:pPr>
          </w:p>
        </w:tc>
      </w:tr>
      <w:tr w:rsidR="00D05005" w:rsidRPr="00B37FC2" w14:paraId="06BFD61B" w14:textId="77777777" w:rsidTr="00690EE5">
        <w:trPr>
          <w:cantSplit/>
          <w:trHeight w:val="315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4A5A2EA8" w14:textId="08857366" w:rsidR="00D05005" w:rsidRDefault="00D05005" w:rsidP="00C82E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541" w:type="dxa"/>
            <w:vAlign w:val="center"/>
          </w:tcPr>
          <w:p w14:paraId="00BCCDF5" w14:textId="7BE65FF0" w:rsidR="00D05005" w:rsidRDefault="00D05005" w:rsidP="00C82E9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تصویر شناسنامه و کارت ملی صاحبان امضاء طبق اساسنامه و آخرین آگهی تغییرات</w:t>
            </w:r>
          </w:p>
        </w:tc>
        <w:tc>
          <w:tcPr>
            <w:tcW w:w="574" w:type="dxa"/>
          </w:tcPr>
          <w:p w14:paraId="6635EB32" w14:textId="77777777" w:rsidR="00D05005" w:rsidRPr="00B37FC2" w:rsidRDefault="00D05005" w:rsidP="00C82E9B">
            <w:pPr>
              <w:rPr>
                <w:rFonts w:cs="B Nazanin"/>
                <w:rtl/>
              </w:rPr>
            </w:pPr>
          </w:p>
        </w:tc>
        <w:tc>
          <w:tcPr>
            <w:tcW w:w="625" w:type="dxa"/>
          </w:tcPr>
          <w:p w14:paraId="3D8CCA09" w14:textId="77777777" w:rsidR="00D05005" w:rsidRPr="00B37FC2" w:rsidRDefault="00D05005" w:rsidP="00C82E9B">
            <w:pPr>
              <w:rPr>
                <w:rFonts w:cs="B Nazanin"/>
                <w:rtl/>
              </w:rPr>
            </w:pPr>
          </w:p>
        </w:tc>
        <w:tc>
          <w:tcPr>
            <w:tcW w:w="5713" w:type="dxa"/>
            <w:vMerge/>
            <w:textDirection w:val="btLr"/>
          </w:tcPr>
          <w:p w14:paraId="5D2F9DA6" w14:textId="77777777" w:rsidR="00D05005" w:rsidRPr="00B37FC2" w:rsidRDefault="00D05005" w:rsidP="00C82E9B">
            <w:pPr>
              <w:ind w:left="113" w:right="113"/>
              <w:jc w:val="lowKashida"/>
              <w:rPr>
                <w:rFonts w:cs="B Nazanin"/>
                <w:rtl/>
              </w:rPr>
            </w:pPr>
          </w:p>
        </w:tc>
      </w:tr>
      <w:tr w:rsidR="00C82E9B" w:rsidRPr="00B37FC2" w14:paraId="65EF5068" w14:textId="77777777" w:rsidTr="00690EE5">
        <w:trPr>
          <w:trHeight w:val="360"/>
          <w:jc w:val="center"/>
        </w:trPr>
        <w:tc>
          <w:tcPr>
            <w:tcW w:w="574" w:type="dxa"/>
            <w:shd w:val="clear" w:color="auto" w:fill="E6E6E6"/>
            <w:vAlign w:val="center"/>
          </w:tcPr>
          <w:p w14:paraId="1C37FB7E" w14:textId="77777777" w:rsidR="00C82E9B" w:rsidRPr="008D333D" w:rsidRDefault="00C82E9B" w:rsidP="00C82E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333D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541" w:type="dxa"/>
            <w:shd w:val="clear" w:color="auto" w:fill="E6E6E6"/>
            <w:vAlign w:val="center"/>
          </w:tcPr>
          <w:p w14:paraId="2AB7DDBA" w14:textId="77777777" w:rsidR="00C82E9B" w:rsidRPr="00B37FC2" w:rsidRDefault="00C82E9B" w:rsidP="00C82E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7FC2">
              <w:rPr>
                <w:rFonts w:cs="B Titr" w:hint="cs"/>
                <w:sz w:val="16"/>
                <w:szCs w:val="16"/>
                <w:rtl/>
              </w:rPr>
              <w:t>مدارك لازم جهت شركت در مناقصه « پاكت ج  »</w:t>
            </w:r>
          </w:p>
        </w:tc>
        <w:tc>
          <w:tcPr>
            <w:tcW w:w="574" w:type="dxa"/>
            <w:shd w:val="clear" w:color="auto" w:fill="E6E6E6"/>
            <w:vAlign w:val="center"/>
          </w:tcPr>
          <w:p w14:paraId="6AC1F0F3" w14:textId="77777777" w:rsidR="00C82E9B" w:rsidRPr="00B37FC2" w:rsidRDefault="00C82E9B" w:rsidP="00C82E9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7FC2">
              <w:rPr>
                <w:rFonts w:cs="B Titr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625" w:type="dxa"/>
            <w:shd w:val="clear" w:color="auto" w:fill="E6E6E6"/>
            <w:vAlign w:val="center"/>
          </w:tcPr>
          <w:p w14:paraId="2D4585F3" w14:textId="77777777" w:rsidR="00C82E9B" w:rsidRPr="00B37FC2" w:rsidRDefault="00C82E9B" w:rsidP="00C82E9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7FC2">
              <w:rPr>
                <w:rFonts w:cs="B Titr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5713" w:type="dxa"/>
            <w:shd w:val="clear" w:color="auto" w:fill="E6E6E6"/>
            <w:vAlign w:val="center"/>
          </w:tcPr>
          <w:p w14:paraId="5F3095CA" w14:textId="77777777" w:rsidR="00C82E9B" w:rsidRPr="00B37FC2" w:rsidRDefault="00C82E9B" w:rsidP="00C82E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7FC2">
              <w:rPr>
                <w:rFonts w:cs="B Titr" w:hint="cs"/>
                <w:sz w:val="16"/>
                <w:szCs w:val="16"/>
                <w:rtl/>
              </w:rPr>
              <w:t>توضيحات</w:t>
            </w:r>
          </w:p>
        </w:tc>
      </w:tr>
      <w:tr w:rsidR="00C82E9B" w:rsidRPr="00B37FC2" w14:paraId="277DBF2D" w14:textId="77777777" w:rsidTr="00690EE5">
        <w:trPr>
          <w:cantSplit/>
          <w:trHeight w:val="874"/>
          <w:jc w:val="center"/>
        </w:trPr>
        <w:tc>
          <w:tcPr>
            <w:tcW w:w="574" w:type="dxa"/>
            <w:shd w:val="clear" w:color="auto" w:fill="E6E6E6"/>
          </w:tcPr>
          <w:p w14:paraId="28EC8072" w14:textId="77777777" w:rsidR="00C82E9B" w:rsidRPr="008D333D" w:rsidRDefault="00C82E9B" w:rsidP="00C82E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33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541" w:type="dxa"/>
          </w:tcPr>
          <w:p w14:paraId="21DC6DE2" w14:textId="77777777" w:rsidR="00C82E9B" w:rsidRPr="00B37FC2" w:rsidRDefault="00C82E9B" w:rsidP="00C82E9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B37FC2">
              <w:rPr>
                <w:rFonts w:cs="B Nazanin" w:hint="cs"/>
                <w:sz w:val="20"/>
                <w:szCs w:val="20"/>
                <w:rtl/>
              </w:rPr>
              <w:t>برگ پيشنهاد قيمت با مهر مجاز شرکت و امضاء صاحبان مجاز در اساسنامه (اصل).</w:t>
            </w:r>
          </w:p>
          <w:p w14:paraId="14086704" w14:textId="06F877FE" w:rsidR="00C82E9B" w:rsidRPr="00B37FC2" w:rsidRDefault="00C82E9B" w:rsidP="00C82E9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B37FC2">
              <w:rPr>
                <w:rFonts w:cs="B Nazanin" w:hint="cs"/>
                <w:b/>
                <w:bCs/>
                <w:sz w:val="20"/>
                <w:szCs w:val="20"/>
                <w:rtl/>
              </w:rPr>
              <w:t>توضیح:</w:t>
            </w:r>
            <w:r w:rsidRPr="00B37FC2">
              <w:rPr>
                <w:rFonts w:cs="B Nazanin" w:hint="cs"/>
                <w:sz w:val="20"/>
                <w:szCs w:val="20"/>
                <w:rtl/>
              </w:rPr>
              <w:t xml:space="preserve"> امضاء برگ پیشنهاد قیمت که جزء اسناد تعهدآور می باشد باید توسط صاحبان امضاء مجاز در اساسنامه/آگهی تغییر امضاء گردد.</w:t>
            </w:r>
          </w:p>
        </w:tc>
        <w:tc>
          <w:tcPr>
            <w:tcW w:w="574" w:type="dxa"/>
          </w:tcPr>
          <w:p w14:paraId="2164B083" w14:textId="77777777" w:rsidR="00C82E9B" w:rsidRPr="00B37FC2" w:rsidRDefault="00C82E9B" w:rsidP="00C82E9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dxa"/>
          </w:tcPr>
          <w:p w14:paraId="2ED463F0" w14:textId="77777777" w:rsidR="00C82E9B" w:rsidRPr="00B37FC2" w:rsidRDefault="00C82E9B" w:rsidP="00C82E9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3" w:type="dxa"/>
          </w:tcPr>
          <w:p w14:paraId="250AB991" w14:textId="38A8C685" w:rsidR="00C82E9B" w:rsidRPr="00B37FC2" w:rsidRDefault="00C82E9B" w:rsidP="00C82E9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37FC2">
              <w:rPr>
                <w:rFonts w:cs="B Nazanin" w:hint="cs"/>
                <w:sz w:val="20"/>
                <w:szCs w:val="20"/>
                <w:rtl/>
              </w:rPr>
              <w:t>به پيشنهادات مبهم، مشروط، مخدوش، ناقص و پيشنهاداتي كه بعد از مهلت اعلام شده واصل شده باشد ترتيب اثر داده نخواهد شد.</w:t>
            </w:r>
          </w:p>
        </w:tc>
      </w:tr>
    </w:tbl>
    <w:p w14:paraId="6AD8E2CA" w14:textId="6CBF3DE3" w:rsidR="006C272D" w:rsidRPr="00B37FC2" w:rsidRDefault="00AA2115" w:rsidP="006C272D">
      <w:pPr>
        <w:jc w:val="lowKashida"/>
        <w:rPr>
          <w:rFonts w:cs="B Nazanin"/>
          <w:sz w:val="20"/>
          <w:szCs w:val="20"/>
          <w:rtl/>
        </w:rPr>
      </w:pPr>
      <w:r w:rsidRPr="00C82E9B">
        <w:rPr>
          <w:rFonts w:cs="B Titr" w:hint="cs"/>
          <w:b/>
          <w:bCs/>
          <w:color w:val="C00000"/>
          <w:sz w:val="20"/>
          <w:szCs w:val="20"/>
          <w:rtl/>
        </w:rPr>
        <w:t>توضیح:</w:t>
      </w:r>
      <w:r w:rsidRPr="00C82E9B">
        <w:rPr>
          <w:rFonts w:cs="B Nazanin" w:hint="cs"/>
          <w:b/>
          <w:bCs/>
          <w:color w:val="C00000"/>
          <w:sz w:val="20"/>
          <w:szCs w:val="20"/>
          <w:rtl/>
        </w:rPr>
        <w:t xml:space="preserve"> </w:t>
      </w:r>
      <w:r w:rsidRPr="00B37FC2">
        <w:rPr>
          <w:rFonts w:cs="B Nazanin" w:hint="cs"/>
          <w:b/>
          <w:bCs/>
          <w:sz w:val="20"/>
          <w:szCs w:val="20"/>
          <w:rtl/>
        </w:rPr>
        <w:t>مراجع ذیصلاح موضوع بند 3 جدول</w:t>
      </w:r>
      <w:r w:rsidR="00C82E9B">
        <w:rPr>
          <w:rFonts w:cs="B Nazanin" w:hint="cs"/>
          <w:b/>
          <w:bCs/>
          <w:sz w:val="20"/>
          <w:szCs w:val="20"/>
          <w:rtl/>
        </w:rPr>
        <w:t xml:space="preserve"> (پاکت «ب»)</w:t>
      </w:r>
      <w:r w:rsidR="00FB2035" w:rsidRPr="00B37FC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C272D" w:rsidRPr="00B37FC2">
        <w:rPr>
          <w:rFonts w:cs="B Nazanin" w:hint="cs"/>
          <w:b/>
          <w:bCs/>
          <w:sz w:val="20"/>
          <w:szCs w:val="20"/>
          <w:rtl/>
        </w:rPr>
        <w:t>عبارتند از :</w:t>
      </w:r>
    </w:p>
    <w:p w14:paraId="3EAF26AA" w14:textId="045B48D2" w:rsidR="006C272D" w:rsidRDefault="00AA2115" w:rsidP="00DF666B">
      <w:pPr>
        <w:pStyle w:val="ListParagraph"/>
        <w:numPr>
          <w:ilvl w:val="0"/>
          <w:numId w:val="5"/>
        </w:numPr>
        <w:ind w:left="425" w:hanging="284"/>
        <w:jc w:val="lowKashida"/>
        <w:rPr>
          <w:rFonts w:cs="B Nazanin"/>
          <w:sz w:val="20"/>
          <w:szCs w:val="20"/>
        </w:rPr>
      </w:pPr>
      <w:r w:rsidRPr="00745E20">
        <w:rPr>
          <w:rFonts w:cs="B Nazanin" w:hint="cs"/>
          <w:b/>
          <w:bCs/>
          <w:sz w:val="20"/>
          <w:szCs w:val="20"/>
          <w:rtl/>
        </w:rPr>
        <w:t xml:space="preserve">برای واگذاری های خدمات عمومی، </w:t>
      </w:r>
      <w:r w:rsidR="00FB2035" w:rsidRPr="00745E20">
        <w:rPr>
          <w:rFonts w:cs="B Nazanin" w:hint="cs"/>
          <w:b/>
          <w:bCs/>
          <w:sz w:val="20"/>
          <w:szCs w:val="20"/>
          <w:rtl/>
        </w:rPr>
        <w:t xml:space="preserve">حمل و نقل، </w:t>
      </w:r>
      <w:r w:rsidRPr="00745E20">
        <w:rPr>
          <w:rFonts w:cs="B Nazanin" w:hint="cs"/>
          <w:b/>
          <w:bCs/>
          <w:sz w:val="20"/>
          <w:szCs w:val="20"/>
          <w:rtl/>
        </w:rPr>
        <w:t xml:space="preserve">طبخ و توزیع غذا، فضای سبز، </w:t>
      </w:r>
      <w:r w:rsidR="00FB2035" w:rsidRPr="00745E20">
        <w:rPr>
          <w:rFonts w:cs="B Nazanin" w:hint="cs"/>
          <w:b/>
          <w:bCs/>
          <w:sz w:val="20"/>
          <w:szCs w:val="20"/>
          <w:rtl/>
        </w:rPr>
        <w:t xml:space="preserve">رستوران </w:t>
      </w:r>
      <w:r w:rsidR="006C272D" w:rsidRPr="00745E20">
        <w:rPr>
          <w:rFonts w:cs="B Nazanin" w:hint="cs"/>
          <w:b/>
          <w:bCs/>
          <w:sz w:val="20"/>
          <w:szCs w:val="20"/>
          <w:rtl/>
        </w:rPr>
        <w:t>و نظایر آن (لنژری و ... )</w:t>
      </w:r>
      <w:r w:rsidR="00745E20" w:rsidRPr="0089639A">
        <w:rPr>
          <w:rFonts w:cs="B Nazanin" w:hint="cs"/>
          <w:b/>
          <w:bCs/>
          <w:sz w:val="20"/>
          <w:szCs w:val="20"/>
          <w:rtl/>
        </w:rPr>
        <w:t>:</w:t>
      </w:r>
      <w:r w:rsidR="006C272D" w:rsidRPr="00745E20">
        <w:rPr>
          <w:rFonts w:cs="B Nazanin" w:hint="cs"/>
          <w:sz w:val="20"/>
          <w:szCs w:val="20"/>
          <w:rtl/>
        </w:rPr>
        <w:t xml:space="preserve"> </w:t>
      </w:r>
      <w:r w:rsidR="00FB2035" w:rsidRPr="00B37FC2">
        <w:rPr>
          <w:rFonts w:cs="B Nazanin" w:hint="cs"/>
          <w:sz w:val="20"/>
          <w:szCs w:val="20"/>
          <w:rtl/>
        </w:rPr>
        <w:t>گواهی صلاحیت از</w:t>
      </w:r>
      <w:r w:rsidRPr="00B37FC2">
        <w:rPr>
          <w:rFonts w:cs="B Nazanin" w:hint="cs"/>
          <w:sz w:val="20"/>
          <w:szCs w:val="20"/>
          <w:rtl/>
        </w:rPr>
        <w:t xml:space="preserve"> اداره کار تعاون و رفاه اجتماعی </w:t>
      </w:r>
      <w:r w:rsidR="00FB2035" w:rsidRPr="00B37FC2">
        <w:rPr>
          <w:rFonts w:cs="B Nazanin" w:hint="cs"/>
          <w:sz w:val="20"/>
          <w:szCs w:val="20"/>
          <w:rtl/>
        </w:rPr>
        <w:t>(طبق بخشنامه شماره 71535 مورخ 19/03/1398 مدیر کل دفتر برنامه ریزی نوسازی و تحول اداری استانداری)</w:t>
      </w:r>
    </w:p>
    <w:sectPr w:rsidR="006C272D" w:rsidSect="00522338">
      <w:headerReference w:type="default" r:id="rId7"/>
      <w:pgSz w:w="16838" w:h="11906" w:orient="landscape"/>
      <w:pgMar w:top="1560" w:right="1103" w:bottom="709" w:left="993" w:header="570" w:footer="709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12E5" w14:textId="77777777" w:rsidR="006D4881" w:rsidRDefault="006D4881">
      <w:r>
        <w:separator/>
      </w:r>
    </w:p>
  </w:endnote>
  <w:endnote w:type="continuationSeparator" w:id="0">
    <w:p w14:paraId="620D40CF" w14:textId="77777777" w:rsidR="006D4881" w:rsidRDefault="006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1AC7" w14:textId="77777777" w:rsidR="006D4881" w:rsidRDefault="006D4881">
      <w:r>
        <w:separator/>
      </w:r>
    </w:p>
  </w:footnote>
  <w:footnote w:type="continuationSeparator" w:id="0">
    <w:p w14:paraId="2463856C" w14:textId="77777777" w:rsidR="006D4881" w:rsidRDefault="006D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C718" w14:textId="35696B94" w:rsidR="00815142" w:rsidRPr="00946338" w:rsidRDefault="00522338" w:rsidP="00815142">
    <w:pPr>
      <w:jc w:val="center"/>
      <w:rPr>
        <w:rFonts w:cs="B Zar"/>
        <w:sz w:val="22"/>
        <w:szCs w:val="22"/>
        <w:rtl/>
        <w:lang w:bidi="fa-IR"/>
      </w:rPr>
    </w:pPr>
    <w:r w:rsidRPr="00946338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5AE27D" wp14:editId="0D8975E8">
          <wp:simplePos x="0" y="0"/>
          <wp:positionH relativeFrom="column">
            <wp:posOffset>8782050</wp:posOffset>
          </wp:positionH>
          <wp:positionV relativeFrom="paragraph">
            <wp:posOffset>32385</wp:posOffset>
          </wp:positionV>
          <wp:extent cx="471425" cy="556039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25" cy="55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338" w:rsidRPr="00946338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01FFC98" wp14:editId="3795233B">
          <wp:simplePos x="0" y="0"/>
          <wp:positionH relativeFrom="column">
            <wp:posOffset>172527</wp:posOffset>
          </wp:positionH>
          <wp:positionV relativeFrom="paragraph">
            <wp:posOffset>59470</wp:posOffset>
          </wp:positionV>
          <wp:extent cx="476791" cy="50093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92" cy="50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42" w:rsidRPr="00946338">
      <w:rPr>
        <w:rFonts w:cs="B Zar" w:hint="cs"/>
        <w:sz w:val="22"/>
        <w:szCs w:val="22"/>
        <w:rtl/>
      </w:rPr>
      <w:t>بسمه تعالی</w:t>
    </w:r>
  </w:p>
  <w:p w14:paraId="7006F436" w14:textId="00836528" w:rsidR="00815142" w:rsidRPr="00522338" w:rsidRDefault="00815142" w:rsidP="00815142">
    <w:pPr>
      <w:jc w:val="center"/>
      <w:rPr>
        <w:rFonts w:cs="B Titr"/>
        <w:sz w:val="20"/>
        <w:szCs w:val="20"/>
        <w:rtl/>
      </w:rPr>
    </w:pPr>
    <w:r w:rsidRPr="00522338">
      <w:rPr>
        <w:rFonts w:cs="B Titr" w:hint="cs"/>
        <w:sz w:val="20"/>
        <w:szCs w:val="20"/>
        <w:rtl/>
      </w:rPr>
      <w:t>دانشگاه علوم پزشكي و</w:t>
    </w:r>
    <w:r w:rsidRPr="00522338">
      <w:rPr>
        <w:rFonts w:cs="B Titr"/>
        <w:sz w:val="20"/>
        <w:szCs w:val="20"/>
      </w:rPr>
      <w:t xml:space="preserve"> </w:t>
    </w:r>
    <w:r w:rsidRPr="00522338">
      <w:rPr>
        <w:rFonts w:cs="B Titr" w:hint="cs"/>
        <w:sz w:val="20"/>
        <w:szCs w:val="20"/>
        <w:rtl/>
      </w:rPr>
      <w:t>خدمات بهداشتي درماني تبريز</w:t>
    </w:r>
  </w:p>
  <w:p w14:paraId="59BCDFC4" w14:textId="079ACE98" w:rsidR="004F0BDA" w:rsidRPr="00522338" w:rsidRDefault="000A42D4" w:rsidP="000A42D4">
    <w:pPr>
      <w:pStyle w:val="Header"/>
      <w:tabs>
        <w:tab w:val="center" w:pos="5102"/>
        <w:tab w:val="left" w:pos="7579"/>
      </w:tabs>
      <w:jc w:val="center"/>
      <w:rPr>
        <w:sz w:val="20"/>
        <w:szCs w:val="20"/>
      </w:rPr>
    </w:pPr>
    <w:r w:rsidRPr="00522338">
      <w:rPr>
        <w:rFonts w:cs="B Titr" w:hint="cs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2AD7FB" wp14:editId="3AD26F73">
              <wp:simplePos x="0" y="0"/>
              <wp:positionH relativeFrom="column">
                <wp:posOffset>217170</wp:posOffset>
              </wp:positionH>
              <wp:positionV relativeFrom="paragraph">
                <wp:posOffset>224459</wp:posOffset>
              </wp:positionV>
              <wp:extent cx="88963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6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CA49E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1pt,17.65pt" to="717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 w:rsidR="00815142" w:rsidRPr="00522338">
      <w:rPr>
        <w:rFonts w:cs="B Titr" w:hint="cs"/>
        <w:b/>
        <w:bCs/>
        <w:sz w:val="18"/>
        <w:szCs w:val="18"/>
        <w:rtl/>
      </w:rPr>
      <w:t>« چك ليست مدارك لازم جهت شركت در مناقصه</w:t>
    </w:r>
    <w:r w:rsidR="00504BE0" w:rsidRPr="00522338">
      <w:rPr>
        <w:rFonts w:cs="B Titr" w:hint="cs"/>
        <w:b/>
        <w:bCs/>
        <w:sz w:val="18"/>
        <w:szCs w:val="18"/>
        <w:rtl/>
      </w:rPr>
      <w:t xml:space="preserve"> عمومی یک مرحله ای</w:t>
    </w:r>
    <w:r w:rsidR="00815142" w:rsidRPr="00522338">
      <w:rPr>
        <w:rFonts w:cs="B Titr" w:hint="cs"/>
        <w:b/>
        <w:bCs/>
        <w:sz w:val="18"/>
        <w:szCs w:val="18"/>
        <w:rtl/>
      </w:rPr>
      <w:t xml:space="preserve"> 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BCD"/>
    <w:multiLevelType w:val="hybridMultilevel"/>
    <w:tmpl w:val="843C560A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621"/>
    <w:multiLevelType w:val="hybridMultilevel"/>
    <w:tmpl w:val="A2D2CA10"/>
    <w:lvl w:ilvl="0" w:tplc="3240371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5A3B"/>
    <w:multiLevelType w:val="hybridMultilevel"/>
    <w:tmpl w:val="F0C43A0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3403"/>
    <w:multiLevelType w:val="hybridMultilevel"/>
    <w:tmpl w:val="0C28B4DC"/>
    <w:lvl w:ilvl="0" w:tplc="3240371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93D0C"/>
    <w:multiLevelType w:val="hybridMultilevel"/>
    <w:tmpl w:val="2DD48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509B5"/>
    <w:multiLevelType w:val="hybridMultilevel"/>
    <w:tmpl w:val="4ED00F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058207">
    <w:abstractNumId w:val="0"/>
  </w:num>
  <w:num w:numId="2" w16cid:durableId="114181581">
    <w:abstractNumId w:val="5"/>
  </w:num>
  <w:num w:numId="3" w16cid:durableId="59714476">
    <w:abstractNumId w:val="1"/>
  </w:num>
  <w:num w:numId="4" w16cid:durableId="1620142129">
    <w:abstractNumId w:val="3"/>
  </w:num>
  <w:num w:numId="5" w16cid:durableId="2126803435">
    <w:abstractNumId w:val="4"/>
  </w:num>
  <w:num w:numId="6" w16cid:durableId="77918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4D"/>
    <w:rsid w:val="00005921"/>
    <w:rsid w:val="00005AFD"/>
    <w:rsid w:val="00010CCD"/>
    <w:rsid w:val="000132D9"/>
    <w:rsid w:val="00020586"/>
    <w:rsid w:val="00020726"/>
    <w:rsid w:val="00035E39"/>
    <w:rsid w:val="000469FA"/>
    <w:rsid w:val="00067A39"/>
    <w:rsid w:val="00067E10"/>
    <w:rsid w:val="000740AE"/>
    <w:rsid w:val="0009291A"/>
    <w:rsid w:val="000934EA"/>
    <w:rsid w:val="000A42D4"/>
    <w:rsid w:val="000C29EB"/>
    <w:rsid w:val="000D6F1D"/>
    <w:rsid w:val="000E0CA3"/>
    <w:rsid w:val="000E607B"/>
    <w:rsid w:val="000E6B51"/>
    <w:rsid w:val="000E6C61"/>
    <w:rsid w:val="001345F4"/>
    <w:rsid w:val="001358F3"/>
    <w:rsid w:val="00156935"/>
    <w:rsid w:val="00156EB5"/>
    <w:rsid w:val="00161650"/>
    <w:rsid w:val="001627EE"/>
    <w:rsid w:val="00171854"/>
    <w:rsid w:val="00176B0F"/>
    <w:rsid w:val="00177030"/>
    <w:rsid w:val="00192285"/>
    <w:rsid w:val="001A1356"/>
    <w:rsid w:val="001A20BB"/>
    <w:rsid w:val="001D15B6"/>
    <w:rsid w:val="001D7736"/>
    <w:rsid w:val="001E10BE"/>
    <w:rsid w:val="0020175A"/>
    <w:rsid w:val="00204850"/>
    <w:rsid w:val="00204A00"/>
    <w:rsid w:val="002324B2"/>
    <w:rsid w:val="00247DD2"/>
    <w:rsid w:val="00262A36"/>
    <w:rsid w:val="00263CD9"/>
    <w:rsid w:val="00270188"/>
    <w:rsid w:val="00281D82"/>
    <w:rsid w:val="00287F9C"/>
    <w:rsid w:val="00290391"/>
    <w:rsid w:val="002B73E4"/>
    <w:rsid w:val="002D1012"/>
    <w:rsid w:val="002D13E8"/>
    <w:rsid w:val="002E1A18"/>
    <w:rsid w:val="00301717"/>
    <w:rsid w:val="0032019F"/>
    <w:rsid w:val="00320B15"/>
    <w:rsid w:val="00332480"/>
    <w:rsid w:val="00335795"/>
    <w:rsid w:val="00341C9C"/>
    <w:rsid w:val="00341CA8"/>
    <w:rsid w:val="00343F13"/>
    <w:rsid w:val="0035351C"/>
    <w:rsid w:val="003618F8"/>
    <w:rsid w:val="003851D2"/>
    <w:rsid w:val="003A1561"/>
    <w:rsid w:val="003C3B6E"/>
    <w:rsid w:val="003C3E9D"/>
    <w:rsid w:val="003D3432"/>
    <w:rsid w:val="003E6C1F"/>
    <w:rsid w:val="00404D11"/>
    <w:rsid w:val="00427BF8"/>
    <w:rsid w:val="00435F39"/>
    <w:rsid w:val="00456988"/>
    <w:rsid w:val="00475A9C"/>
    <w:rsid w:val="00476778"/>
    <w:rsid w:val="00487670"/>
    <w:rsid w:val="004953B9"/>
    <w:rsid w:val="004A7A7C"/>
    <w:rsid w:val="004C59D1"/>
    <w:rsid w:val="004D5B13"/>
    <w:rsid w:val="004E7207"/>
    <w:rsid w:val="004F0BDA"/>
    <w:rsid w:val="0050039A"/>
    <w:rsid w:val="00504BE0"/>
    <w:rsid w:val="005124EC"/>
    <w:rsid w:val="00521EA4"/>
    <w:rsid w:val="00522338"/>
    <w:rsid w:val="00527E0D"/>
    <w:rsid w:val="005567ED"/>
    <w:rsid w:val="0056719E"/>
    <w:rsid w:val="00577F91"/>
    <w:rsid w:val="00587645"/>
    <w:rsid w:val="00593D0B"/>
    <w:rsid w:val="00596358"/>
    <w:rsid w:val="005A08E7"/>
    <w:rsid w:val="005B6F40"/>
    <w:rsid w:val="005C1C4B"/>
    <w:rsid w:val="005C4544"/>
    <w:rsid w:val="005C45F5"/>
    <w:rsid w:val="005D5965"/>
    <w:rsid w:val="005E4547"/>
    <w:rsid w:val="005F62B2"/>
    <w:rsid w:val="00617002"/>
    <w:rsid w:val="00626817"/>
    <w:rsid w:val="00632420"/>
    <w:rsid w:val="006419C7"/>
    <w:rsid w:val="00641EA5"/>
    <w:rsid w:val="00650B17"/>
    <w:rsid w:val="00650E18"/>
    <w:rsid w:val="006549EA"/>
    <w:rsid w:val="0067156E"/>
    <w:rsid w:val="00672DD9"/>
    <w:rsid w:val="00674DEA"/>
    <w:rsid w:val="00675CA8"/>
    <w:rsid w:val="00687A10"/>
    <w:rsid w:val="00690EE5"/>
    <w:rsid w:val="00696F15"/>
    <w:rsid w:val="006A5AED"/>
    <w:rsid w:val="006C1A1E"/>
    <w:rsid w:val="006C1F09"/>
    <w:rsid w:val="006C272D"/>
    <w:rsid w:val="006C2847"/>
    <w:rsid w:val="006D4881"/>
    <w:rsid w:val="006D695E"/>
    <w:rsid w:val="006D6E60"/>
    <w:rsid w:val="006E1355"/>
    <w:rsid w:val="0071128E"/>
    <w:rsid w:val="00725054"/>
    <w:rsid w:val="00727AA0"/>
    <w:rsid w:val="00745E20"/>
    <w:rsid w:val="007477F9"/>
    <w:rsid w:val="00754E43"/>
    <w:rsid w:val="0075727A"/>
    <w:rsid w:val="0078223F"/>
    <w:rsid w:val="007A606E"/>
    <w:rsid w:val="007B4DC9"/>
    <w:rsid w:val="007B7F5F"/>
    <w:rsid w:val="007D36F7"/>
    <w:rsid w:val="007E3FAA"/>
    <w:rsid w:val="00805AD2"/>
    <w:rsid w:val="0081188F"/>
    <w:rsid w:val="00815142"/>
    <w:rsid w:val="00816D2A"/>
    <w:rsid w:val="008242C7"/>
    <w:rsid w:val="00874414"/>
    <w:rsid w:val="00883B41"/>
    <w:rsid w:val="0089639A"/>
    <w:rsid w:val="008A4D55"/>
    <w:rsid w:val="008C5CD4"/>
    <w:rsid w:val="008D333D"/>
    <w:rsid w:val="008E2645"/>
    <w:rsid w:val="0090412F"/>
    <w:rsid w:val="00911E3B"/>
    <w:rsid w:val="00915B6D"/>
    <w:rsid w:val="00924725"/>
    <w:rsid w:val="00925A3F"/>
    <w:rsid w:val="009430C8"/>
    <w:rsid w:val="00946338"/>
    <w:rsid w:val="00950392"/>
    <w:rsid w:val="0096104D"/>
    <w:rsid w:val="00964408"/>
    <w:rsid w:val="009677B7"/>
    <w:rsid w:val="00975F3F"/>
    <w:rsid w:val="00977FF1"/>
    <w:rsid w:val="009823BD"/>
    <w:rsid w:val="00983384"/>
    <w:rsid w:val="00992165"/>
    <w:rsid w:val="009A0332"/>
    <w:rsid w:val="009A3483"/>
    <w:rsid w:val="009C3546"/>
    <w:rsid w:val="009D48F1"/>
    <w:rsid w:val="009F2F1E"/>
    <w:rsid w:val="00A11321"/>
    <w:rsid w:val="00A17E78"/>
    <w:rsid w:val="00A237D5"/>
    <w:rsid w:val="00A279BB"/>
    <w:rsid w:val="00A40A43"/>
    <w:rsid w:val="00A40F88"/>
    <w:rsid w:val="00A50C5C"/>
    <w:rsid w:val="00A5315A"/>
    <w:rsid w:val="00A53E8D"/>
    <w:rsid w:val="00A8641C"/>
    <w:rsid w:val="00A902B6"/>
    <w:rsid w:val="00AA2115"/>
    <w:rsid w:val="00AA268B"/>
    <w:rsid w:val="00AA6B4F"/>
    <w:rsid w:val="00AB7C42"/>
    <w:rsid w:val="00AD2BDE"/>
    <w:rsid w:val="00AD4F31"/>
    <w:rsid w:val="00AD5AA9"/>
    <w:rsid w:val="00AD68DA"/>
    <w:rsid w:val="00AE159D"/>
    <w:rsid w:val="00AF476B"/>
    <w:rsid w:val="00B0305B"/>
    <w:rsid w:val="00B05371"/>
    <w:rsid w:val="00B15F4B"/>
    <w:rsid w:val="00B231F4"/>
    <w:rsid w:val="00B37FC2"/>
    <w:rsid w:val="00B4788E"/>
    <w:rsid w:val="00B678D8"/>
    <w:rsid w:val="00B73392"/>
    <w:rsid w:val="00B96386"/>
    <w:rsid w:val="00BB5948"/>
    <w:rsid w:val="00BD1DA3"/>
    <w:rsid w:val="00BD2A63"/>
    <w:rsid w:val="00C07877"/>
    <w:rsid w:val="00C1096B"/>
    <w:rsid w:val="00C175A1"/>
    <w:rsid w:val="00C37C53"/>
    <w:rsid w:val="00C53D3C"/>
    <w:rsid w:val="00C628C0"/>
    <w:rsid w:val="00C7545D"/>
    <w:rsid w:val="00C82E9B"/>
    <w:rsid w:val="00C855C3"/>
    <w:rsid w:val="00CB0D70"/>
    <w:rsid w:val="00CC19D5"/>
    <w:rsid w:val="00CE0F4A"/>
    <w:rsid w:val="00CF1ADE"/>
    <w:rsid w:val="00D021E6"/>
    <w:rsid w:val="00D04AE8"/>
    <w:rsid w:val="00D05005"/>
    <w:rsid w:val="00D21A91"/>
    <w:rsid w:val="00D22EE1"/>
    <w:rsid w:val="00D238C4"/>
    <w:rsid w:val="00D64BC1"/>
    <w:rsid w:val="00D76A4D"/>
    <w:rsid w:val="00D80120"/>
    <w:rsid w:val="00D8166E"/>
    <w:rsid w:val="00D92785"/>
    <w:rsid w:val="00DD1B46"/>
    <w:rsid w:val="00DE45F5"/>
    <w:rsid w:val="00DF666B"/>
    <w:rsid w:val="00E07803"/>
    <w:rsid w:val="00E07CC5"/>
    <w:rsid w:val="00E20771"/>
    <w:rsid w:val="00E32D01"/>
    <w:rsid w:val="00E5051E"/>
    <w:rsid w:val="00E672D9"/>
    <w:rsid w:val="00E774F1"/>
    <w:rsid w:val="00E81608"/>
    <w:rsid w:val="00E8292F"/>
    <w:rsid w:val="00E82EF0"/>
    <w:rsid w:val="00EB1118"/>
    <w:rsid w:val="00EC2F39"/>
    <w:rsid w:val="00EC6F6A"/>
    <w:rsid w:val="00EF3394"/>
    <w:rsid w:val="00F047EC"/>
    <w:rsid w:val="00F22FEC"/>
    <w:rsid w:val="00F41868"/>
    <w:rsid w:val="00F57C5D"/>
    <w:rsid w:val="00F60F9F"/>
    <w:rsid w:val="00F656D0"/>
    <w:rsid w:val="00F736F9"/>
    <w:rsid w:val="00F847EC"/>
    <w:rsid w:val="00F93662"/>
    <w:rsid w:val="00FA6BED"/>
    <w:rsid w:val="00FB2035"/>
    <w:rsid w:val="00FC122F"/>
    <w:rsid w:val="00FC33D6"/>
    <w:rsid w:val="00FD0171"/>
    <w:rsid w:val="00FD0A78"/>
    <w:rsid w:val="00FD6256"/>
    <w:rsid w:val="00FD6E31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2A96D998"/>
  <w15:chartTrackingRefBased/>
  <w15:docId w15:val="{4B477C67-24FB-4960-81AE-AB3A0E93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04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2E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F0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0BDA"/>
    <w:rPr>
      <w:sz w:val="24"/>
      <w:szCs w:val="24"/>
    </w:rPr>
  </w:style>
  <w:style w:type="paragraph" w:styleId="Footer">
    <w:name w:val="footer"/>
    <w:basedOn w:val="Normal"/>
    <w:link w:val="FooterChar"/>
    <w:rsid w:val="004F0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0B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مديريت خدمات پشتيباني دانشگاه علوم پزشكي وخد  مات بهداشتي ودرماني تبريز</vt:lpstr>
    </vt:vector>
  </TitlesOfParts>
  <Company>Tabriz medical university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مديريت خدمات پشتيباني دانشگاه علوم پزشكي وخد  مات بهداشتي ودرماني تبريز</dc:title>
  <dc:subject/>
  <dc:creator>purnavin</dc:creator>
  <cp:keywords/>
  <cp:lastModifiedBy>Mehdi</cp:lastModifiedBy>
  <cp:revision>4</cp:revision>
  <cp:lastPrinted>2022-09-21T09:41:00Z</cp:lastPrinted>
  <dcterms:created xsi:type="dcterms:W3CDTF">2024-03-24T05:33:00Z</dcterms:created>
  <dcterms:modified xsi:type="dcterms:W3CDTF">2024-04-28T06:26:00Z</dcterms:modified>
</cp:coreProperties>
</file>